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4"/>
        </w:rPr>
      </w:pPr>
      <w:r>
        <w:rPr>
          <w:rFonts w:hint="eastAsia"/>
          <w:sz w:val="44"/>
        </w:rPr>
        <w:t>桂林理工大学</w:t>
      </w:r>
      <w:r>
        <w:rPr>
          <w:rFonts w:hint="eastAsia"/>
          <w:sz w:val="44"/>
          <w:lang w:eastAsia="zh-CN"/>
        </w:rPr>
        <w:t>南宁分校</w:t>
      </w:r>
      <w:r>
        <w:rPr>
          <w:rFonts w:hint="eastAsia"/>
          <w:sz w:val="44"/>
        </w:rPr>
        <w:t>科级以下管理人员</w:t>
      </w:r>
      <w:r>
        <w:rPr>
          <w:rFonts w:hint="eastAsia"/>
          <w:sz w:val="44"/>
          <w:lang w:val="en-US" w:eastAsia="zh-CN"/>
        </w:rPr>
        <w:t>2021</w:t>
      </w:r>
      <w:bookmarkStart w:id="0" w:name="_GoBack"/>
      <w:bookmarkEnd w:id="0"/>
      <w:r>
        <w:rPr>
          <w:rFonts w:hint="eastAsia"/>
          <w:sz w:val="44"/>
        </w:rPr>
        <w:t>年度考核测评表</w:t>
      </w:r>
    </w:p>
    <w:p>
      <w:pPr>
        <w:rPr>
          <w:rFonts w:hint="default"/>
          <w:sz w:val="24"/>
          <w:u w:val="single"/>
          <w:lang w:val="en-US"/>
        </w:rPr>
      </w:pPr>
      <w:r>
        <w:rPr>
          <w:rFonts w:hint="eastAsia"/>
          <w:sz w:val="24"/>
          <w:lang w:eastAsia="zh-CN"/>
        </w:rPr>
        <w:t>教学单位、职能部门考核工作小组：</w:t>
      </w:r>
      <w:r>
        <w:rPr>
          <w:rFonts w:hint="eastAsia"/>
          <w:sz w:val="24"/>
          <w:u w:val="single"/>
          <w:lang w:val="en-US" w:eastAsia="zh-CN"/>
        </w:rPr>
        <w:t xml:space="preserve">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92"/>
        <w:gridCol w:w="1276"/>
        <w:gridCol w:w="850"/>
        <w:gridCol w:w="851"/>
        <w:gridCol w:w="850"/>
        <w:gridCol w:w="851"/>
        <w:gridCol w:w="992"/>
        <w:gridCol w:w="992"/>
        <w:gridCol w:w="992"/>
        <w:gridCol w:w="1134"/>
        <w:gridCol w:w="1134"/>
        <w:gridCol w:w="1334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48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考核项目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廉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政治素质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道德品质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业务水平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团结协作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执行落实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创新能力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投入、奉献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态度、效率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出勤、纪律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完成工作任务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履行岗位职责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廉洁自律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打分要求：公正、客观、全面、准确的打出具体分数。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制表：人</w:t>
      </w:r>
      <w:r>
        <w:rPr>
          <w:rFonts w:hint="eastAsia"/>
          <w:sz w:val="24"/>
          <w:lang w:eastAsia="zh-CN"/>
        </w:rPr>
        <w:t>力资源部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年   月   日</w:t>
      </w:r>
    </w:p>
    <w:sectPr>
      <w:pgSz w:w="16838" w:h="11906" w:orient="landscape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F01CE"/>
    <w:rsid w:val="002049C7"/>
    <w:rsid w:val="002B6E9E"/>
    <w:rsid w:val="00413562"/>
    <w:rsid w:val="00434D38"/>
    <w:rsid w:val="00471BE6"/>
    <w:rsid w:val="00510901"/>
    <w:rsid w:val="00686F65"/>
    <w:rsid w:val="006C6C02"/>
    <w:rsid w:val="006D770A"/>
    <w:rsid w:val="0070283B"/>
    <w:rsid w:val="0095619C"/>
    <w:rsid w:val="00D11C5B"/>
    <w:rsid w:val="00F52F0C"/>
    <w:rsid w:val="0C4006C3"/>
    <w:rsid w:val="1F325770"/>
    <w:rsid w:val="28506F1B"/>
    <w:rsid w:val="30050E8D"/>
    <w:rsid w:val="47316899"/>
    <w:rsid w:val="4F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glite</Company>
  <Pages>1</Pages>
  <Words>64</Words>
  <Characters>365</Characters>
  <Lines>3</Lines>
  <Paragraphs>1</Paragraphs>
  <TotalTime>3</TotalTime>
  <ScaleCrop>false</ScaleCrop>
  <LinksUpToDate>false</LinksUpToDate>
  <CharactersWithSpaces>428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2020-12-07T06:52:00Z</dcterms:created>
  <dc:creator>rsc</dc:creator>
  <cp:lastModifiedBy>Dell</cp:lastModifiedBy>
  <cp:lastPrinted>2113-01-01T00:00:00Z</cp:lastPrinted>
  <dcterms:modified xsi:type="dcterms:W3CDTF">2021-12-10T04:09:19Z</dcterms:modified>
  <dc:title>桂林工学院党政管理人员测评表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3EFD06786E5D4C68A6EBB094175DFAF3</vt:lpwstr>
  </property>
</Properties>
</file>